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B6" w:rsidRPr="00233946" w:rsidRDefault="007B53B6" w:rsidP="00034ADA">
      <w:pPr>
        <w:autoSpaceDE w:val="0"/>
        <w:autoSpaceDN w:val="0"/>
        <w:adjustRightInd w:val="0"/>
        <w:spacing w:after="0" w:line="240" w:lineRule="auto"/>
        <w:ind w:firstLine="10773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233946">
        <w:rPr>
          <w:rFonts w:ascii="Times New Roman" w:hAnsi="Times New Roman"/>
          <w:color w:val="404040" w:themeColor="text1" w:themeTint="BF"/>
          <w:sz w:val="28"/>
          <w:szCs w:val="28"/>
        </w:rPr>
        <w:t>Приложение №1</w:t>
      </w:r>
    </w:p>
    <w:p w:rsidR="00034ADA" w:rsidRPr="00233946" w:rsidRDefault="00034ADA" w:rsidP="0003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  <w:r w:rsidRPr="00233946"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  <w:t xml:space="preserve">План работы </w:t>
      </w:r>
    </w:p>
    <w:p w:rsidR="00034ADA" w:rsidRPr="00233946" w:rsidRDefault="00034ADA" w:rsidP="0003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  <w:r w:rsidRPr="00233946"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  <w:t>методического объединения учителей биологии, географии, химии, физики</w:t>
      </w:r>
    </w:p>
    <w:p w:rsidR="00034ADA" w:rsidRPr="00233946" w:rsidRDefault="007B0E1B" w:rsidP="0003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233946">
        <w:rPr>
          <w:rFonts w:ascii="Times New Roman" w:hAnsi="Times New Roman"/>
          <w:b/>
          <w:color w:val="404040" w:themeColor="text1" w:themeTint="BF"/>
          <w:sz w:val="28"/>
          <w:szCs w:val="28"/>
        </w:rPr>
        <w:t>на 201</w:t>
      </w:r>
      <w:r w:rsidR="00DC2D12" w:rsidRPr="00233946">
        <w:rPr>
          <w:rFonts w:ascii="Times New Roman" w:hAnsi="Times New Roman"/>
          <w:b/>
          <w:color w:val="404040" w:themeColor="text1" w:themeTint="BF"/>
          <w:sz w:val="28"/>
          <w:szCs w:val="28"/>
        </w:rPr>
        <w:t>9 – 2020</w:t>
      </w:r>
      <w:r w:rsidR="00034ADA" w:rsidRPr="00233946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учебный год</w:t>
      </w:r>
    </w:p>
    <w:p w:rsidR="00034ADA" w:rsidRPr="00233946" w:rsidRDefault="00034ADA" w:rsidP="00034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:rsidR="00B46312" w:rsidRPr="00233946" w:rsidRDefault="00B46312" w:rsidP="00B4631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404040" w:themeColor="text1" w:themeTint="BF"/>
          <w:sz w:val="28"/>
          <w:szCs w:val="28"/>
        </w:rPr>
      </w:pPr>
      <w:r w:rsidRPr="00233946">
        <w:rPr>
          <w:rFonts w:ascii="Times New Roman" w:eastAsiaTheme="minorHAnsi" w:hAnsi="Times New Roman"/>
          <w:b/>
          <w:color w:val="404040" w:themeColor="text1" w:themeTint="BF"/>
          <w:sz w:val="28"/>
          <w:szCs w:val="28"/>
        </w:rPr>
        <w:t>Методическая тема:</w:t>
      </w:r>
      <w:r w:rsidRPr="00233946">
        <w:rPr>
          <w:rFonts w:ascii="Times New Roman" w:eastAsiaTheme="minorHAnsi" w:hAnsi="Times New Roman"/>
          <w:color w:val="404040" w:themeColor="text1" w:themeTint="BF"/>
          <w:sz w:val="28"/>
          <w:szCs w:val="28"/>
        </w:rPr>
        <w:t xml:space="preserve"> «Обеспечение устойчивого развития школы, ориентированного на достижение качественных образовательных результатов посредством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 в условиях реализации ФГОС»</w:t>
      </w:r>
    </w:p>
    <w:p w:rsidR="00B46312" w:rsidRPr="00233946" w:rsidRDefault="00B46312" w:rsidP="00B4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404040" w:themeColor="text1" w:themeTint="BF"/>
          <w:sz w:val="28"/>
          <w:szCs w:val="28"/>
        </w:rPr>
      </w:pPr>
      <w:r w:rsidRPr="00233946">
        <w:rPr>
          <w:rFonts w:ascii="Times New Roman" w:eastAsiaTheme="minorHAnsi" w:hAnsi="Times New Roman"/>
          <w:b/>
          <w:bCs/>
          <w:color w:val="404040" w:themeColor="text1" w:themeTint="BF"/>
          <w:sz w:val="28"/>
          <w:szCs w:val="28"/>
        </w:rPr>
        <w:t>Цель:</w:t>
      </w:r>
    </w:p>
    <w:p w:rsidR="00B46312" w:rsidRPr="00233946" w:rsidRDefault="00B46312" w:rsidP="00B46312">
      <w:pPr>
        <w:jc w:val="both"/>
        <w:rPr>
          <w:rFonts w:ascii="Times New Roman" w:eastAsiaTheme="minorHAnsi" w:hAnsi="Times New Roman"/>
          <w:color w:val="404040" w:themeColor="text1" w:themeTint="BF"/>
          <w:sz w:val="28"/>
          <w:szCs w:val="28"/>
        </w:rPr>
      </w:pPr>
      <w:r w:rsidRPr="00233946">
        <w:rPr>
          <w:rFonts w:ascii="Times New Roman" w:eastAsiaTheme="minorHAnsi" w:hAnsi="Times New Roman"/>
          <w:color w:val="404040" w:themeColor="text1" w:themeTint="BF"/>
          <w:sz w:val="28"/>
          <w:szCs w:val="28"/>
        </w:rPr>
        <w:t xml:space="preserve">создание условий для внедрения современных образовательных технологий, повышение профессионального мастерства педагогов школы, их личностной культуры, эрудиции и компетенции, создание условий повышения квалификации учителя для достижения стабильно положительных результатов образовательного процесса и нового качества образования. </w:t>
      </w:r>
    </w:p>
    <w:p w:rsidR="00B46312" w:rsidRPr="00233946" w:rsidRDefault="00B46312" w:rsidP="00B4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404040" w:themeColor="text1" w:themeTint="BF"/>
          <w:sz w:val="28"/>
          <w:szCs w:val="28"/>
        </w:rPr>
      </w:pPr>
      <w:r w:rsidRPr="00233946">
        <w:rPr>
          <w:rFonts w:ascii="Times New Roman" w:eastAsiaTheme="minorHAnsi" w:hAnsi="Times New Roman"/>
          <w:b/>
          <w:bCs/>
          <w:color w:val="404040" w:themeColor="text1" w:themeTint="BF"/>
          <w:sz w:val="28"/>
          <w:szCs w:val="28"/>
        </w:rPr>
        <w:t>Задачи:</w:t>
      </w:r>
    </w:p>
    <w:p w:rsidR="00B46312" w:rsidRPr="00233946" w:rsidRDefault="00B46312" w:rsidP="00B463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color w:val="404040" w:themeColor="text1" w:themeTint="BF"/>
          <w:sz w:val="28"/>
          <w:szCs w:val="28"/>
        </w:rPr>
      </w:pPr>
      <w:r w:rsidRPr="00233946">
        <w:rPr>
          <w:rFonts w:ascii="Times New Roman" w:eastAsiaTheme="minorHAnsi" w:hAnsi="Times New Roman" w:cstheme="minorBidi"/>
          <w:color w:val="404040" w:themeColor="text1" w:themeTint="BF"/>
          <w:sz w:val="28"/>
          <w:szCs w:val="28"/>
        </w:rPr>
        <w:t>Создание условий для реализации ФГОС начального и основного общего образования (НОО и ООО) и для поэтапного введения ФГОС среднего общего образования (СОО).</w:t>
      </w:r>
    </w:p>
    <w:p w:rsidR="00B46312" w:rsidRPr="00233946" w:rsidRDefault="00B46312" w:rsidP="00B463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color w:val="404040" w:themeColor="text1" w:themeTint="BF"/>
          <w:sz w:val="28"/>
          <w:szCs w:val="28"/>
        </w:rPr>
      </w:pPr>
      <w:r w:rsidRPr="00233946">
        <w:rPr>
          <w:rFonts w:ascii="Times New Roman" w:eastAsiaTheme="minorHAnsi" w:hAnsi="Times New Roman" w:cstheme="minorBidi"/>
          <w:color w:val="404040" w:themeColor="text1" w:themeTint="BF"/>
          <w:sz w:val="28"/>
          <w:szCs w:val="28"/>
        </w:rPr>
        <w:t>Создание условий для реализации плана внедрения Профессионального стандарта педагога.</w:t>
      </w:r>
    </w:p>
    <w:p w:rsidR="00B46312" w:rsidRPr="00233946" w:rsidRDefault="00B46312" w:rsidP="00B463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color w:val="404040" w:themeColor="text1" w:themeTint="BF"/>
          <w:sz w:val="28"/>
          <w:szCs w:val="28"/>
        </w:rPr>
      </w:pPr>
      <w:r w:rsidRPr="00233946">
        <w:rPr>
          <w:rFonts w:ascii="Times New Roman" w:eastAsiaTheme="minorHAnsi" w:hAnsi="Times New Roman" w:cstheme="minorBidi"/>
          <w:color w:val="404040" w:themeColor="text1" w:themeTint="BF"/>
          <w:sz w:val="28"/>
          <w:szCs w:val="28"/>
        </w:rPr>
        <w:t>Создание условий для повышения качества вариативности и общедоступности образовательных услуг для детей с разными потребностями, разного уровня успеваемости.</w:t>
      </w:r>
    </w:p>
    <w:p w:rsidR="00B46312" w:rsidRPr="00233946" w:rsidRDefault="00233946" w:rsidP="00B463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theme="minorBidi"/>
          <w:color w:val="404040" w:themeColor="text1" w:themeTint="BF"/>
          <w:sz w:val="28"/>
          <w:szCs w:val="28"/>
        </w:rPr>
      </w:pPr>
      <w:r w:rsidRPr="00233946">
        <w:rPr>
          <w:rFonts w:ascii="Times New Roman" w:hAnsi="Times New Roman"/>
          <w:b/>
          <w:noProof/>
          <w:color w:val="404040" w:themeColor="text1" w:themeTint="BF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396C1C88" wp14:editId="038F5378">
            <wp:simplePos x="0" y="0"/>
            <wp:positionH relativeFrom="column">
              <wp:posOffset>1285875</wp:posOffset>
            </wp:positionH>
            <wp:positionV relativeFrom="paragraph">
              <wp:posOffset>478790</wp:posOffset>
            </wp:positionV>
            <wp:extent cx="3343275" cy="1657350"/>
            <wp:effectExtent l="0" t="0" r="0" b="0"/>
            <wp:wrapNone/>
            <wp:docPr id="2" name="Рисунок 2" descr="F:\Методическая работа\Аттестация 2025\!!! Новая Аттестация\Работа\Копия верна (без фона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ическая работа\Аттестация 2025\!!! Новая Аттестация\Работа\Копия верна (без фона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312" w:rsidRPr="00233946">
        <w:rPr>
          <w:rFonts w:ascii="Times New Roman" w:eastAsiaTheme="minorHAnsi" w:hAnsi="Times New Roman" w:cstheme="minorBidi"/>
          <w:color w:val="404040" w:themeColor="text1" w:themeTint="BF"/>
          <w:sz w:val="28"/>
          <w:szCs w:val="28"/>
        </w:rPr>
        <w:t xml:space="preserve"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Обновить портфолио (привести в соответствие). </w:t>
      </w:r>
    </w:p>
    <w:p w:rsidR="00B46312" w:rsidRPr="00233946" w:rsidRDefault="00B46312" w:rsidP="00B463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theme="minorBidi"/>
          <w:color w:val="404040" w:themeColor="text1" w:themeTint="BF"/>
          <w:sz w:val="28"/>
          <w:szCs w:val="28"/>
        </w:rPr>
      </w:pPr>
      <w:r w:rsidRPr="00233946">
        <w:rPr>
          <w:rFonts w:ascii="Times New Roman" w:eastAsiaTheme="minorHAnsi" w:hAnsi="Times New Roman" w:cstheme="minorBidi"/>
          <w:color w:val="404040" w:themeColor="text1" w:themeTint="BF"/>
          <w:sz w:val="28"/>
          <w:szCs w:val="28"/>
        </w:rPr>
        <w:t>Обеспечение методического сопровождения работы с молодыми и вновь принятыми педагогами.</w:t>
      </w:r>
    </w:p>
    <w:p w:rsidR="0033568B" w:rsidRPr="00233946" w:rsidRDefault="0033568B" w:rsidP="0003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33568B" w:rsidRPr="00233946" w:rsidRDefault="0033568B" w:rsidP="0003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33568B" w:rsidRPr="00233946" w:rsidRDefault="0033568B" w:rsidP="0003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33568B" w:rsidRDefault="0033568B" w:rsidP="0003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233946" w:rsidRDefault="00233946" w:rsidP="0003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233946" w:rsidRDefault="00233946" w:rsidP="0003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233946" w:rsidRPr="00233946" w:rsidRDefault="00233946" w:rsidP="0003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034ADA" w:rsidRPr="00233946" w:rsidRDefault="00034ADA" w:rsidP="0003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  <w:r w:rsidRPr="00233946">
        <w:rPr>
          <w:rFonts w:ascii="Times New Roman" w:hAnsi="Times New Roman"/>
          <w:b/>
          <w:color w:val="404040" w:themeColor="text1" w:themeTint="BF"/>
          <w:sz w:val="28"/>
          <w:szCs w:val="28"/>
        </w:rPr>
        <w:lastRenderedPageBreak/>
        <w:t>План работы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500"/>
        <w:gridCol w:w="5296"/>
      </w:tblGrid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Исполнитель сроки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Ожидаемый результат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2" w:rsidRPr="00233946" w:rsidRDefault="00B46312" w:rsidP="00B46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</w:rPr>
              <w:t>1. Анализ работы по итогам 2018-2019 учебного года.</w:t>
            </w:r>
          </w:p>
          <w:p w:rsidR="00B46312" w:rsidRPr="00233946" w:rsidRDefault="00B46312" w:rsidP="00B46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</w:rPr>
              <w:t>2. Утверждение плана работы школы на 2019-2020 учебный год.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2" w:rsidRPr="00233946" w:rsidRDefault="00B4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Август, 2019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2" w:rsidRPr="00233946" w:rsidRDefault="0033568B" w:rsidP="00B46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План работы на 2019-2020 </w:t>
            </w:r>
            <w:proofErr w:type="spellStart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уч.год</w:t>
            </w:r>
            <w:proofErr w:type="spellEnd"/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 w:rsidP="0026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Изучение нормативно-правовых документов по ФГОС 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 поколения</w:t>
            </w:r>
            <w:r w:rsidR="00562FBE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, сборников методических рекомендаций по ОГЭ и ЕГЭ по физике, химии, биологии и географии, </w:t>
            </w:r>
            <w:proofErr w:type="spellStart"/>
            <w:r w:rsidR="00562FBE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номативных</w:t>
            </w:r>
            <w:proofErr w:type="spellEnd"/>
            <w:r w:rsidR="00562FBE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документов по ГИА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Все члены МО, в течение </w:t>
            </w:r>
            <w:proofErr w:type="spellStart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Повышение уровня профессиональной компетентности 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Методическое сопровождение внедрения ФГОС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СОО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Руководитель МО., в течение </w:t>
            </w:r>
            <w:proofErr w:type="spellStart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Повышение уровня профессиональной компетентности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Методическая помощь учителям, участвующим в различных конкурсах, проходящим аттестацию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Руководитель МО., в течение </w:t>
            </w:r>
            <w:proofErr w:type="spellStart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Повышение уровня профессиональной компетентности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 w:rsidP="00E54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Стимулирование учителей к повышению уровня профессионального мастерства через систему курсовой подготовки, участие в семинарах, </w:t>
            </w:r>
            <w:r w:rsidR="00DC7A82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профессиональных 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конкурсах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C13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Мезенцева Ю.В</w:t>
            </w:r>
            <w:r w:rsidR="00034ADA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., в течение </w:t>
            </w:r>
            <w:proofErr w:type="spellStart"/>
            <w:r w:rsidR="00034ADA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Повышение уровня профессиональной компетентности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 w:rsidP="00FC7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proofErr w:type="gramStart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Обсуждение  и</w:t>
            </w:r>
            <w:proofErr w:type="gramEnd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рассмотрение рабочих программ по предметам, календарно-тематического планирования, программ внеурочных занятий</w:t>
            </w:r>
            <w:r w:rsidR="00C13822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A61FEE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Разработка программ </w:t>
            </w:r>
            <w:r w:rsidR="00FC7ED4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«Проектный час» для 5</w:t>
            </w:r>
            <w:r w:rsidR="00064BEF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-9</w:t>
            </w:r>
            <w:r w:rsidR="00FC7ED4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-х классов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, курсов по выбору для 9-</w:t>
            </w:r>
            <w:r w:rsidR="00B46312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10-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х</w:t>
            </w:r>
            <w:r w:rsidR="00B46312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классов</w:t>
            </w:r>
            <w:r w:rsidR="00FC7ED4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26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Члены МО</w:t>
            </w:r>
            <w:r w:rsidR="00034ADA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, август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Рекомендация к утверждению рабочих программ по предмету, повышение уровня профессиональной компетентности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233946" w:rsidP="00064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b/>
                <w:noProof/>
                <w:color w:val="404040" w:themeColor="text1" w:themeTint="B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BF0FC5C" wp14:editId="570E17CF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37465</wp:posOffset>
                  </wp:positionV>
                  <wp:extent cx="3343275" cy="1657350"/>
                  <wp:effectExtent l="0" t="0" r="0" b="0"/>
                  <wp:wrapNone/>
                  <wp:docPr id="3" name="Рисунок 3" descr="F:\Методическая работа\Аттестация 2025\!!! Новая Аттестация\Работа\Копия верна (без фона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етодическая работа\Аттестация 2025\!!! Новая Аттестация\Работа\Копия верна (без фона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34ADA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Рассмотрение и утверждение индивидуальных планов профессионал</w:t>
            </w:r>
            <w:r w:rsidR="0086123A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ьного развития педагогов на 201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9-2020</w:t>
            </w:r>
            <w:r w:rsidR="00034ADA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="00034ADA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уч.г</w:t>
            </w:r>
            <w:proofErr w:type="spellEnd"/>
            <w:r w:rsidR="00034ADA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члены МО, август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Рассмотрение и утверждение планов профессионального развития.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Обновление базы данных о педагогах МО.  Дополнение профессионального портфолио</w:t>
            </w:r>
            <w:r w:rsidR="00B46312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Члены  МО, август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Корректировка базы данных о педагогах. Работа с профессиональными портфолио 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8B" w:rsidRPr="00233946" w:rsidRDefault="00DC32C4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Участие школьных команд в турнирах </w:t>
            </w:r>
            <w:r w:rsidR="00064BEF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и конкурсах 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 предметам биология, химия, физика, география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C4" w:rsidRPr="00233946" w:rsidRDefault="00DC3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Члены МО, в течение года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C4" w:rsidRDefault="00DC3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Участвовать и стать победителями и призерами</w:t>
            </w:r>
          </w:p>
          <w:p w:rsidR="00233946" w:rsidRPr="00233946" w:rsidRDefault="0023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3A" w:rsidRPr="00233946" w:rsidRDefault="0086123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 xml:space="preserve">Организация участия школьников 5-11 классов в </w:t>
            </w:r>
            <w:proofErr w:type="spellStart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ВсОШ</w:t>
            </w:r>
            <w:proofErr w:type="spellEnd"/>
            <w:r w:rsidR="00064BEF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по физике, химии, биологии и географии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3A" w:rsidRPr="00233946" w:rsidRDefault="00861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Члены МО, сентябрь-октябрь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3A" w:rsidRPr="00233946" w:rsidRDefault="00861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Участие школьников, наличие победителей и призеров</w:t>
            </w:r>
            <w:r w:rsidR="00DC32C4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школьного и муниципального этапов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2" w:rsidRPr="00233946" w:rsidRDefault="00B46312" w:rsidP="00B46312">
            <w:pPr>
              <w:spacing w:after="0" w:line="259" w:lineRule="auto"/>
              <w:ind w:left="512" w:right="719" w:hanging="512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33946"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Участие в фестивале школьных методических</w:t>
            </w:r>
          </w:p>
          <w:p w:rsidR="0086123A" w:rsidRPr="00233946" w:rsidRDefault="00B46312" w:rsidP="00B46312">
            <w:pPr>
              <w:spacing w:after="0" w:line="259" w:lineRule="auto"/>
              <w:ind w:left="512" w:right="719" w:hanging="512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33946"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объединениях «Лучшее МО школы»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3A" w:rsidRPr="00233946" w:rsidRDefault="0086123A" w:rsidP="00B4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Члены МО, </w:t>
            </w:r>
            <w:proofErr w:type="spellStart"/>
            <w:r w:rsidR="00B46312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сентбрь</w:t>
            </w:r>
            <w:proofErr w:type="spellEnd"/>
            <w:r w:rsidR="00B46312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-май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3A" w:rsidRPr="00233946" w:rsidRDefault="00B4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Подготовка презентации МО для сайта школы, организация открытого мероприятия для 6-х классов в весенние каникулы.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Определение тематики проектной и исследовательской деятельности обучающихся</w:t>
            </w:r>
            <w:r w:rsidR="00FF18D4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BC670C" w:rsidRPr="00233946" w:rsidRDefault="00FF18D4" w:rsidP="00FC7ED4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Участие в семинаре по преемственности в 5-х классах.</w:t>
            </w:r>
          </w:p>
          <w:p w:rsidR="00064BEF" w:rsidRPr="00233946" w:rsidRDefault="00064BEF" w:rsidP="00FC7ED4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Обсуждение методики подготовки учащихся 5-11 классов к ВПР по биологии, химии, физике и географии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 w:rsidP="00B4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Члены МО, </w:t>
            </w:r>
            <w:r w:rsidR="00B46312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сен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тябрь</w:t>
            </w:r>
            <w:r w:rsidR="00B46312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-октябрь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A" w:rsidRPr="00233946" w:rsidRDefault="00034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Создание базы данных</w:t>
            </w:r>
          </w:p>
          <w:p w:rsidR="00BC670C" w:rsidRPr="00233946" w:rsidRDefault="00BC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64BEF" w:rsidRPr="00233946" w:rsidRDefault="00064BEF" w:rsidP="0006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Повышение уровня </w:t>
            </w:r>
            <w:proofErr w:type="spellStart"/>
            <w:proofErr w:type="gramStart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проф</w:t>
            </w:r>
            <w:r w:rsidR="00E54754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компетентности</w:t>
            </w:r>
            <w:proofErr w:type="spellEnd"/>
            <w:proofErr w:type="gramEnd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064BEF" w:rsidRPr="00233946" w:rsidRDefault="00064BEF" w:rsidP="00064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Повышение результатов ВПР </w:t>
            </w:r>
          </w:p>
          <w:p w:rsidR="00BC670C" w:rsidRPr="00233946" w:rsidRDefault="00BC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C" w:rsidRPr="00233946" w:rsidRDefault="00726714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Педсовет </w:t>
            </w:r>
            <w:r w:rsidR="00B46312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«</w:t>
            </w:r>
            <w:r w:rsidR="00B46312" w:rsidRPr="00233946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</w:rPr>
              <w:t>Переход от ФГОС ООО к ФГОС СОО: преемственность, проблемы</w:t>
            </w:r>
            <w:r w:rsidR="00B46312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»</w:t>
            </w:r>
          </w:p>
          <w:p w:rsidR="00E54754" w:rsidRPr="00233946" w:rsidRDefault="00562FBE" w:rsidP="00182B65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Стандартизация заданий к промежуточной аттестации по физике, химии, биологии и географии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14" w:rsidRPr="00233946" w:rsidRDefault="00726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Члены МО, ноябрь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0C" w:rsidRPr="00233946" w:rsidRDefault="00726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Повышение уровня профессиональной компетентности</w:t>
            </w:r>
            <w:r w:rsidR="00BC670C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726714" w:rsidRPr="00233946" w:rsidRDefault="00BC6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Утверждение мониторинговых работ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Городской семинар </w:t>
            </w:r>
            <w:r w:rsidR="0033568B" w:rsidRPr="00233946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</w:rPr>
              <w:t>«Образовательная среда школы как инструмент формирования личности обучающегося»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F31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Руководитель МО, члены МО, декабрь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3A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Повышение уровня профессиональной компетентности</w:t>
            </w:r>
          </w:p>
        </w:tc>
      </w:tr>
      <w:tr w:rsidR="00233946" w:rsidRPr="00233946" w:rsidTr="0086123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064BE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Педсовет </w:t>
            </w:r>
            <w:r w:rsidR="00B46312" w:rsidRPr="00233946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</w:rPr>
              <w:t>«Обновление содержания и форм воспитательной работы в ОО»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3E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Члены МО, январь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Повышение уровня профессиональной компетентности</w:t>
            </w:r>
          </w:p>
        </w:tc>
      </w:tr>
      <w:tr w:rsidR="00233946" w:rsidRPr="00233946" w:rsidTr="00DC32C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48166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Итоги участия в Проектной неделе. </w:t>
            </w:r>
          </w:p>
          <w:p w:rsidR="00F31F23" w:rsidRPr="00233946" w:rsidRDefault="00F31F23" w:rsidP="0048166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F31F23" w:rsidRPr="00233946" w:rsidRDefault="00F31F23" w:rsidP="0026556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Обсуждение Списка учебников используемых для реализации учебного плана в 201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9-2020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уч.г</w:t>
            </w:r>
            <w:proofErr w:type="spellEnd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481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Руководитель МО, февраль</w:t>
            </w:r>
          </w:p>
          <w:p w:rsidR="00F31F23" w:rsidRPr="00233946" w:rsidRDefault="00F31F23" w:rsidP="00481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Члены МО, март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8" w:rsidRPr="00233946" w:rsidRDefault="00F31F23" w:rsidP="00064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Повышение уровня профессиональной компетентности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F31F23" w:rsidRPr="00233946" w:rsidRDefault="00265568" w:rsidP="0026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Согласование с</w:t>
            </w:r>
            <w:r w:rsidR="00F31F23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писка учебников используемых для реализации учебного плана в 201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9-2020</w:t>
            </w:r>
            <w:r w:rsidR="00F31F23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="00F31F23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уч.г</w:t>
            </w:r>
            <w:proofErr w:type="spellEnd"/>
            <w:r w:rsidR="00F31F23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233946" w:rsidP="00776FC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b/>
                <w:noProof/>
                <w:color w:val="404040" w:themeColor="text1" w:themeTint="B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F81D15F" wp14:editId="424A1004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-189865</wp:posOffset>
                  </wp:positionV>
                  <wp:extent cx="3343275" cy="1657350"/>
                  <wp:effectExtent l="0" t="0" r="0" b="0"/>
                  <wp:wrapNone/>
                  <wp:docPr id="4" name="Рисунок 4" descr="F:\Методическая работа\Аттестация 2025\!!! Новая Аттестация\Работа\Копия верна (без фона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етодическая работа\Аттестация 2025\!!! Новая Аттестация\Работа\Копия верна (без фона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1F23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Обсуждение материалов для промежуточной аттестации обучающихся.</w:t>
            </w:r>
          </w:p>
          <w:p w:rsidR="00F31F23" w:rsidRPr="00233946" w:rsidRDefault="00F31F23" w:rsidP="00776FC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Обсуждение курсов </w:t>
            </w:r>
            <w:proofErr w:type="spellStart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предпрофильной</w:t>
            </w:r>
            <w:proofErr w:type="spellEnd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и профильной подготовки.</w:t>
            </w:r>
          </w:p>
          <w:p w:rsidR="00F31F23" w:rsidRPr="00233946" w:rsidRDefault="00F31F23" w:rsidP="00776FC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Контроль соответствия организации образовательного процесса САН </w:t>
            </w:r>
            <w:proofErr w:type="spellStart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ПиН</w:t>
            </w:r>
            <w:proofErr w:type="spellEnd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, выполнение требований ФГОС по 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оснащению образовательного процесса.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7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Члены МО, апрель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77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Согласование материалов для промежуточной аттестации обучающихся</w:t>
            </w:r>
          </w:p>
          <w:p w:rsidR="00F31F23" w:rsidRPr="00233946" w:rsidRDefault="00F31F23" w:rsidP="0077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Согласование курсов по </w:t>
            </w:r>
            <w:proofErr w:type="spellStart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предпрофильной</w:t>
            </w:r>
            <w:proofErr w:type="spellEnd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и профильной подготовке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362C0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Анализ результатов промежуточного мониторинга  </w:t>
            </w:r>
          </w:p>
          <w:p w:rsidR="00F31F23" w:rsidRPr="00233946" w:rsidRDefault="00F31F23" w:rsidP="00362C0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36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Руководитель МО, июнь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36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Аналитическая справка по итогам мониторинга</w:t>
            </w:r>
          </w:p>
        </w:tc>
      </w:tr>
      <w:tr w:rsidR="00233946" w:rsidRPr="00233946" w:rsidTr="00F352F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776FC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Отчет о реализации индивидуальных планов профессионального развития педагогов на 201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9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-20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20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уч.г</w:t>
            </w:r>
            <w:proofErr w:type="spellEnd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265568" w:rsidRPr="00233946" w:rsidRDefault="00265568" w:rsidP="00776FC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F31F23" w:rsidRPr="00233946" w:rsidRDefault="00F31F23" w:rsidP="00776FC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Итоги работы МО за 201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9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– 20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20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учебный год</w:t>
            </w:r>
          </w:p>
          <w:p w:rsidR="00F31F23" w:rsidRPr="00233946" w:rsidRDefault="00F31F23" w:rsidP="0026556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Планирование работы на 20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20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-202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7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Члены  МО, май-июнь</w:t>
            </w:r>
          </w:p>
          <w:p w:rsidR="00F31F23" w:rsidRPr="00233946" w:rsidRDefault="00F31F23" w:rsidP="007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3" w:rsidRPr="00233946" w:rsidRDefault="00F31F23" w:rsidP="0077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Отчет  о реализации индивидуальных планов профессионального развития педагогов.</w:t>
            </w:r>
          </w:p>
          <w:p w:rsidR="00F31F23" w:rsidRPr="00233946" w:rsidRDefault="00F31F23" w:rsidP="0077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Аналитическая справка</w:t>
            </w:r>
          </w:p>
          <w:p w:rsidR="00F31F23" w:rsidRPr="00233946" w:rsidRDefault="00F31F23" w:rsidP="0026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План работы МО на 20</w:t>
            </w:r>
            <w:r w:rsidR="00265568"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20-2021</w:t>
            </w:r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23394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уч.год</w:t>
            </w:r>
            <w:proofErr w:type="spellEnd"/>
          </w:p>
        </w:tc>
      </w:tr>
    </w:tbl>
    <w:p w:rsidR="00034ADA" w:rsidRPr="00233946" w:rsidRDefault="00233946" w:rsidP="00034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233946">
        <w:rPr>
          <w:noProof/>
          <w:color w:val="404040" w:themeColor="text1" w:themeTint="BF"/>
          <w:lang w:eastAsia="ru-RU"/>
        </w:rPr>
        <w:drawing>
          <wp:anchor distT="0" distB="0" distL="114300" distR="114300" simplePos="0" relativeHeight="251655168" behindDoc="0" locked="0" layoutInCell="1" allowOverlap="1" wp14:anchorId="0E7AA2B3" wp14:editId="11C05D82">
            <wp:simplePos x="0" y="0"/>
            <wp:positionH relativeFrom="column">
              <wp:posOffset>6657975</wp:posOffset>
            </wp:positionH>
            <wp:positionV relativeFrom="paragraph">
              <wp:posOffset>64770</wp:posOffset>
            </wp:positionV>
            <wp:extent cx="790575" cy="495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ADA" w:rsidRPr="00233946" w:rsidRDefault="00233946" w:rsidP="00034ADA">
      <w:pPr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233946">
        <w:rPr>
          <w:rFonts w:ascii="Times New Roman" w:hAnsi="Times New Roman"/>
          <w:b/>
          <w:noProof/>
          <w:color w:val="404040" w:themeColor="text1" w:themeTint="B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DB18232" wp14:editId="5DDC8A0F">
            <wp:simplePos x="0" y="0"/>
            <wp:positionH relativeFrom="column">
              <wp:posOffset>781050</wp:posOffset>
            </wp:positionH>
            <wp:positionV relativeFrom="paragraph">
              <wp:posOffset>9525</wp:posOffset>
            </wp:positionV>
            <wp:extent cx="3343275" cy="1657350"/>
            <wp:effectExtent l="0" t="0" r="0" b="0"/>
            <wp:wrapNone/>
            <wp:docPr id="5" name="Рисунок 5" descr="F:\Методическая работа\Аттестация 2025\!!! Новая Аттестация\Работа\Копия верна (без фона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ическая работа\Аттестация 2025\!!! Новая Аттестация\Работа\Копия верна (без фона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ADA" w:rsidRPr="0023394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Руководитель МО </w:t>
      </w:r>
      <w:r w:rsidR="00034ADA" w:rsidRPr="00233946">
        <w:rPr>
          <w:rFonts w:ascii="Times New Roman" w:hAnsi="Times New Roman"/>
          <w:color w:val="404040" w:themeColor="text1" w:themeTint="BF"/>
          <w:sz w:val="28"/>
          <w:szCs w:val="28"/>
        </w:rPr>
        <w:tab/>
      </w:r>
      <w:r w:rsidR="00034ADA" w:rsidRPr="00233946">
        <w:rPr>
          <w:rFonts w:ascii="Times New Roman" w:hAnsi="Times New Roman"/>
          <w:color w:val="404040" w:themeColor="text1" w:themeTint="BF"/>
          <w:sz w:val="28"/>
          <w:szCs w:val="28"/>
        </w:rPr>
        <w:tab/>
      </w:r>
      <w:r w:rsidR="00034ADA" w:rsidRPr="00233946">
        <w:rPr>
          <w:rFonts w:ascii="Times New Roman" w:hAnsi="Times New Roman"/>
          <w:color w:val="404040" w:themeColor="text1" w:themeTint="BF"/>
          <w:sz w:val="28"/>
          <w:szCs w:val="28"/>
        </w:rPr>
        <w:tab/>
      </w:r>
      <w:r w:rsidR="00034ADA" w:rsidRPr="00233946">
        <w:rPr>
          <w:rFonts w:ascii="Times New Roman" w:hAnsi="Times New Roman"/>
          <w:color w:val="404040" w:themeColor="text1" w:themeTint="BF"/>
          <w:sz w:val="28"/>
          <w:szCs w:val="28"/>
        </w:rPr>
        <w:tab/>
      </w:r>
      <w:r w:rsidR="00034ADA" w:rsidRPr="00233946">
        <w:rPr>
          <w:rFonts w:ascii="Times New Roman" w:hAnsi="Times New Roman"/>
          <w:color w:val="404040" w:themeColor="text1" w:themeTint="BF"/>
          <w:sz w:val="28"/>
          <w:szCs w:val="28"/>
        </w:rPr>
        <w:tab/>
      </w:r>
      <w:r w:rsidR="00034ADA" w:rsidRPr="00233946">
        <w:rPr>
          <w:rFonts w:ascii="Times New Roman" w:hAnsi="Times New Roman"/>
          <w:color w:val="404040" w:themeColor="text1" w:themeTint="BF"/>
          <w:sz w:val="28"/>
          <w:szCs w:val="28"/>
        </w:rPr>
        <w:tab/>
      </w:r>
      <w:r w:rsidR="00034ADA" w:rsidRPr="00233946">
        <w:rPr>
          <w:rFonts w:ascii="Times New Roman" w:hAnsi="Times New Roman"/>
          <w:color w:val="404040" w:themeColor="text1" w:themeTint="BF"/>
          <w:sz w:val="28"/>
          <w:szCs w:val="28"/>
        </w:rPr>
        <w:tab/>
      </w:r>
      <w:r w:rsidR="00034ADA" w:rsidRPr="00233946">
        <w:rPr>
          <w:rFonts w:ascii="Times New Roman" w:hAnsi="Times New Roman"/>
          <w:color w:val="404040" w:themeColor="text1" w:themeTint="BF"/>
          <w:sz w:val="28"/>
          <w:szCs w:val="28"/>
        </w:rPr>
        <w:tab/>
      </w:r>
      <w:r w:rsidR="00034ADA" w:rsidRPr="00233946">
        <w:rPr>
          <w:rFonts w:ascii="Times New Roman" w:hAnsi="Times New Roman"/>
          <w:color w:val="404040" w:themeColor="text1" w:themeTint="BF"/>
          <w:sz w:val="28"/>
          <w:szCs w:val="28"/>
        </w:rPr>
        <w:tab/>
      </w:r>
      <w:r w:rsidR="00034ADA" w:rsidRPr="00233946">
        <w:rPr>
          <w:rFonts w:ascii="Times New Roman" w:hAnsi="Times New Roman"/>
          <w:color w:val="404040" w:themeColor="text1" w:themeTint="BF"/>
          <w:sz w:val="28"/>
          <w:szCs w:val="28"/>
        </w:rPr>
        <w:tab/>
      </w:r>
      <w:r w:rsidR="00034ADA" w:rsidRPr="00233946">
        <w:rPr>
          <w:rFonts w:ascii="Times New Roman" w:hAnsi="Times New Roman"/>
          <w:color w:val="404040" w:themeColor="text1" w:themeTint="BF"/>
          <w:sz w:val="28"/>
          <w:szCs w:val="28"/>
        </w:rPr>
        <w:tab/>
        <w:t xml:space="preserve">________ </w:t>
      </w:r>
      <w:r w:rsidR="00726714" w:rsidRPr="00233946">
        <w:rPr>
          <w:rFonts w:ascii="Times New Roman" w:hAnsi="Times New Roman"/>
          <w:color w:val="404040" w:themeColor="text1" w:themeTint="BF"/>
          <w:sz w:val="28"/>
          <w:szCs w:val="28"/>
        </w:rPr>
        <w:t>Копейкина С.А.</w:t>
      </w:r>
      <w:r w:rsidR="00034ADA" w:rsidRPr="0023394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</w:p>
    <w:p w:rsidR="00034ADA" w:rsidRDefault="00034ADA" w:rsidP="00034AD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34ADA" w:rsidRDefault="00034ADA" w:rsidP="00034ADA">
      <w:bookmarkStart w:id="0" w:name="_GoBack"/>
      <w:bookmarkEnd w:id="0"/>
    </w:p>
    <w:p w:rsidR="00606E83" w:rsidRDefault="00606E83"/>
    <w:sectPr w:rsidR="00606E83" w:rsidSect="00034A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9407B"/>
    <w:multiLevelType w:val="hybridMultilevel"/>
    <w:tmpl w:val="673E4972"/>
    <w:lvl w:ilvl="0" w:tplc="0FA46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DA"/>
    <w:rsid w:val="00034ADA"/>
    <w:rsid w:val="00064BEF"/>
    <w:rsid w:val="000C0308"/>
    <w:rsid w:val="00172B9E"/>
    <w:rsid w:val="00182B65"/>
    <w:rsid w:val="00233946"/>
    <w:rsid w:val="00265568"/>
    <w:rsid w:val="002A0576"/>
    <w:rsid w:val="0033568B"/>
    <w:rsid w:val="003E6B21"/>
    <w:rsid w:val="00494FA5"/>
    <w:rsid w:val="00544031"/>
    <w:rsid w:val="00545E84"/>
    <w:rsid w:val="00562FBE"/>
    <w:rsid w:val="00606E83"/>
    <w:rsid w:val="00726714"/>
    <w:rsid w:val="007B0E1B"/>
    <w:rsid w:val="007B53B6"/>
    <w:rsid w:val="0086123A"/>
    <w:rsid w:val="008E222C"/>
    <w:rsid w:val="00A61FEE"/>
    <w:rsid w:val="00B077F4"/>
    <w:rsid w:val="00B46312"/>
    <w:rsid w:val="00BC670C"/>
    <w:rsid w:val="00C04D9E"/>
    <w:rsid w:val="00C13822"/>
    <w:rsid w:val="00C3466A"/>
    <w:rsid w:val="00C51141"/>
    <w:rsid w:val="00CF6DF4"/>
    <w:rsid w:val="00D81890"/>
    <w:rsid w:val="00DC2D12"/>
    <w:rsid w:val="00DC32C4"/>
    <w:rsid w:val="00DC6841"/>
    <w:rsid w:val="00DC7A82"/>
    <w:rsid w:val="00E54754"/>
    <w:rsid w:val="00F31F23"/>
    <w:rsid w:val="00F352FB"/>
    <w:rsid w:val="00FC7ED4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6090"/>
  <w15:docId w15:val="{3475F482-0E17-4E76-BE9F-4C11C191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34A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Пользователь</cp:lastModifiedBy>
  <cp:revision>33</cp:revision>
  <cp:lastPrinted>2019-08-27T07:15:00Z</cp:lastPrinted>
  <dcterms:created xsi:type="dcterms:W3CDTF">2015-06-05T05:30:00Z</dcterms:created>
  <dcterms:modified xsi:type="dcterms:W3CDTF">2024-08-14T06:33:00Z</dcterms:modified>
</cp:coreProperties>
</file>